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FEBD8" w14:textId="6842D689" w:rsidR="008A3CBE" w:rsidRPr="001A659D" w:rsidRDefault="008A3CBE" w:rsidP="008A3CBE">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235067</w:t>
      </w:r>
    </w:p>
    <w:p w14:paraId="7117785C" w14:textId="77777777" w:rsidR="008A3CBE" w:rsidRPr="006B3935" w:rsidRDefault="008A3CBE" w:rsidP="008A3CBE">
      <w:pPr>
        <w:tabs>
          <w:tab w:val="left" w:pos="567"/>
        </w:tabs>
        <w:rPr>
          <w:rFonts w:ascii="Arial" w:hAnsi="Arial" w:cs="Arial"/>
          <w:b/>
          <w:sz w:val="24"/>
          <w:szCs w:val="24"/>
        </w:rPr>
      </w:pPr>
      <w:r>
        <w:rPr>
          <w:rFonts w:ascii="Arial" w:hAnsi="Arial" w:cs="Arial"/>
          <w:b/>
          <w:sz w:val="24"/>
          <w:szCs w:val="24"/>
        </w:rPr>
        <w:t>Toulouse, France</w:t>
      </w:r>
      <w:r w:rsidRPr="006B3935">
        <w:rPr>
          <w:rFonts w:ascii="Arial" w:hAnsi="Arial" w:cs="Arial"/>
          <w:b/>
          <w:sz w:val="24"/>
          <w:szCs w:val="24"/>
        </w:rPr>
        <w:t xml:space="preserve">, </w:t>
      </w:r>
      <w:r>
        <w:rPr>
          <w:rFonts w:ascii="Arial" w:hAnsi="Arial" w:cs="Arial"/>
          <w:b/>
          <w:sz w:val="24"/>
          <w:szCs w:val="24"/>
        </w:rPr>
        <w:t>Aug</w:t>
      </w:r>
      <w:r>
        <w:rPr>
          <w:rFonts w:ascii="Arial" w:hAnsi="Arial" w:cs="Arial" w:hint="eastAsia"/>
          <w:b/>
          <w:sz w:val="24"/>
          <w:szCs w:val="24"/>
        </w:rPr>
        <w:t>.</w:t>
      </w:r>
      <w:r w:rsidRPr="006B3935">
        <w:rPr>
          <w:rFonts w:ascii="Arial" w:hAnsi="Arial" w:cs="Arial"/>
          <w:b/>
          <w:sz w:val="24"/>
          <w:szCs w:val="24"/>
        </w:rPr>
        <w:t xml:space="preserve"> </w:t>
      </w:r>
      <w:r>
        <w:rPr>
          <w:rFonts w:ascii="Arial" w:hAnsi="Arial" w:cs="Arial"/>
          <w:b/>
          <w:sz w:val="24"/>
          <w:szCs w:val="24"/>
        </w:rPr>
        <w:t>21</w:t>
      </w:r>
      <w:r w:rsidRPr="00665963">
        <w:rPr>
          <w:rFonts w:ascii="Arial" w:hAnsi="Arial" w:cs="Arial"/>
          <w:b/>
          <w:sz w:val="24"/>
        </w:rPr>
        <w:t>-</w:t>
      </w:r>
      <w:r>
        <w:rPr>
          <w:rFonts w:ascii="Arial" w:hAnsi="Arial" w:cs="Arial"/>
          <w:b/>
          <w:sz w:val="24"/>
          <w:szCs w:val="24"/>
        </w:rPr>
        <w:t>25</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1367D823" w14:textId="77777777" w:rsidR="008A3CBE" w:rsidRPr="001A659D" w:rsidRDefault="008A3CBE" w:rsidP="008A3CBE">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11DB6446" w14:textId="77777777" w:rsidR="008A3CBE" w:rsidRPr="004B566C" w:rsidRDefault="008A3CBE" w:rsidP="008A3CBE">
      <w:pPr>
        <w:tabs>
          <w:tab w:val="left" w:pos="567"/>
        </w:tabs>
        <w:rPr>
          <w:rFonts w:ascii="Arial" w:hAnsi="Arial" w:cs="Arial"/>
          <w:b/>
          <w:sz w:val="24"/>
        </w:rPr>
      </w:pPr>
      <w:r w:rsidRPr="00AF32AD">
        <w:rPr>
          <w:rFonts w:ascii="Arial" w:hAnsi="Arial" w:cs="Arial"/>
          <w:b/>
          <w:sz w:val="24"/>
          <w:szCs w:val="24"/>
        </w:rPr>
        <w:t xml:space="preserve">Bangalore, </w:t>
      </w:r>
      <w:r>
        <w:rPr>
          <w:rFonts w:ascii="Arial" w:hAnsi="Arial" w:cs="Arial"/>
          <w:b/>
          <w:sz w:val="24"/>
          <w:szCs w:val="24"/>
        </w:rPr>
        <w:t>India, Sep.</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650C7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3F8E">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40A4AAE" w:rsidR="001D5E93" w:rsidRPr="008836AC" w:rsidRDefault="001D5E93" w:rsidP="001D5E93">
            <w:pPr>
              <w:tabs>
                <w:tab w:val="left" w:pos="567"/>
              </w:tabs>
              <w:spacing w:after="0"/>
              <w:rPr>
                <w:rFonts w:ascii="Arial" w:hAnsi="Arial" w:cs="Arial"/>
                <w:lang w:eastAsia="ja-JP"/>
              </w:rPr>
            </w:pPr>
            <w:r w:rsidRPr="00DB45D8">
              <w:rPr>
                <w:rStyle w:val="af"/>
                <w:rFonts w:ascii="Arial" w:hAnsi="Arial" w:cs="Arial"/>
              </w:rPr>
              <w:t>RP-2</w:t>
            </w:r>
            <w:r w:rsidR="005907F4">
              <w:rPr>
                <w:rStyle w:val="af"/>
                <w:rFonts w:ascii="Arial" w:hAnsi="Arial" w:cs="Arial"/>
              </w:rPr>
              <w:t>30427</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96D8C5B" w14:textId="77777777" w:rsidR="00CE2501"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CE2501" w:rsidRPr="00CE2501">
              <w:rPr>
                <w:rFonts w:ascii="Arial" w:hAnsi="Arial" w:cs="Arial"/>
                <w:color w:val="00B050"/>
                <w:lang w:eastAsia="ja-JP"/>
              </w:rPr>
              <w:t>D</w:t>
            </w:r>
            <w:r w:rsidR="00CE2501" w:rsidRPr="00CE2501">
              <w:rPr>
                <w:rFonts w:ascii="Arial" w:hAnsi="Arial" w:cs="Arial" w:hint="eastAsia"/>
                <w:color w:val="00B050"/>
              </w:rPr>
              <w:t>ec</w:t>
            </w:r>
            <w:r w:rsidR="00244DDB" w:rsidRPr="00CE2501">
              <w:rPr>
                <w:rFonts w:ascii="Arial" w:hAnsi="Arial" w:cs="Arial"/>
                <w:color w:val="00B050"/>
                <w:lang w:eastAsia="ja-JP"/>
              </w:rPr>
              <w:t>.</w:t>
            </w:r>
            <w:r w:rsidR="00244DDB">
              <w:rPr>
                <w:rFonts w:ascii="Arial" w:hAnsi="Arial" w:cs="Arial"/>
                <w:color w:val="00B050"/>
                <w:lang w:eastAsia="ja-JP"/>
              </w:rPr>
              <w:t>2023</w:t>
            </w:r>
            <w:r w:rsidR="00CE2501">
              <w:rPr>
                <w:rFonts w:ascii="Arial" w:hAnsi="Arial" w:cs="Arial"/>
                <w:color w:val="00B050"/>
                <w:lang w:eastAsia="ja-JP"/>
              </w:rPr>
              <w:t xml:space="preserve"> </w:t>
            </w:r>
          </w:p>
          <w:p w14:paraId="0A735F13" w14:textId="31EBAD8B" w:rsidR="00696FEF" w:rsidRDefault="00CE2501" w:rsidP="002560C6">
            <w:pPr>
              <w:tabs>
                <w:tab w:val="left" w:pos="567"/>
              </w:tabs>
              <w:spacing w:after="0"/>
              <w:rPr>
                <w:rFonts w:ascii="Arial" w:hAnsi="Arial" w:cs="Arial"/>
                <w:color w:val="00B050"/>
                <w:lang w:eastAsia="ja-JP"/>
              </w:rPr>
            </w:pPr>
            <w:r>
              <w:rPr>
                <w:rFonts w:ascii="Arial" w:hAnsi="Arial" w:cs="Arial"/>
                <w:color w:val="00B050"/>
                <w:lang w:eastAsia="ja-JP"/>
              </w:rPr>
              <w:t>(+3 months)</w:t>
            </w:r>
          </w:p>
          <w:p w14:paraId="5BB6B905" w14:textId="12C73A85" w:rsidR="000B2EE2" w:rsidRPr="006A7BCB" w:rsidRDefault="000B2EE2" w:rsidP="002560C6">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6F63AE61"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151C">
              <w:rPr>
                <w:rFonts w:ascii="Arial" w:hAnsi="Arial" w:cs="Arial"/>
                <w:color w:val="00B050"/>
                <w:lang w:eastAsia="ja-JP"/>
              </w:rPr>
              <w:t>7</w:t>
            </w:r>
            <w:r w:rsidR="00CE2501">
              <w:rPr>
                <w:rFonts w:ascii="Arial" w:hAnsi="Arial" w:cs="Arial"/>
                <w:color w:val="00B050"/>
                <w:lang w:eastAsia="ja-JP"/>
              </w:rPr>
              <w:t>3</w:t>
            </w:r>
            <w:r w:rsidR="009B151C">
              <w:rPr>
                <w:rFonts w:ascii="Arial" w:hAnsi="Arial" w:cs="Arial"/>
                <w:color w:val="00B050"/>
                <w:lang w:eastAsia="ja-JP"/>
              </w:rPr>
              <w:t>% (+</w:t>
            </w:r>
            <w:r w:rsidR="00CE2501">
              <w:rPr>
                <w:rFonts w:ascii="Arial" w:hAnsi="Arial" w:cs="Arial"/>
                <w:color w:val="00B050"/>
                <w:lang w:eastAsia="ja-JP"/>
              </w:rPr>
              <w:t>1</w:t>
            </w:r>
            <w:r w:rsidR="009B151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09020542" w:rsidR="006C4E32" w:rsidRPr="008836AC" w:rsidRDefault="009B151C" w:rsidP="0036248C">
            <w:pPr>
              <w:tabs>
                <w:tab w:val="left" w:pos="567"/>
              </w:tabs>
              <w:spacing w:after="0"/>
              <w:rPr>
                <w:rFonts w:ascii="Arial" w:hAnsi="Arial" w:cs="Arial"/>
              </w:rPr>
            </w:pPr>
            <w:proofErr w:type="spellStart"/>
            <w:r>
              <w:rPr>
                <w:rFonts w:ascii="Arial" w:hAnsi="Arial" w:cs="Arial" w:hint="eastAsia"/>
              </w:rPr>
              <w:t>Y</w:t>
            </w:r>
            <w:r>
              <w:rPr>
                <w:rFonts w:ascii="Arial" w:hAnsi="Arial" w:cs="Arial"/>
              </w:rPr>
              <w:t>uxin</w:t>
            </w:r>
            <w:proofErr w:type="spellEnd"/>
            <w:r>
              <w:rPr>
                <w:rFonts w:ascii="Arial" w:hAnsi="Arial" w:cs="Arial"/>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7259DF1B" w:rsidR="001D5E93" w:rsidRPr="008836AC" w:rsidRDefault="009B151C" w:rsidP="001D5E93">
            <w:pPr>
              <w:tabs>
                <w:tab w:val="left" w:pos="567"/>
              </w:tabs>
              <w:spacing w:after="0"/>
              <w:rPr>
                <w:rFonts w:ascii="Arial" w:hAnsi="Arial" w:cs="Arial"/>
              </w:rPr>
            </w:pPr>
            <w:r>
              <w:rPr>
                <w:rFonts w:ascii="Arial" w:hAnsi="Arial" w:cs="Arial"/>
              </w:rPr>
              <w:t>haoyuxin</w:t>
            </w:r>
            <w:r w:rsidR="001D5E93"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9B151C"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760BC3A1" w:rsidR="001D5E93" w:rsidRPr="00DC00F2" w:rsidRDefault="001D5E93" w:rsidP="001D5E93">
      <w:pPr>
        <w:rPr>
          <w:rFonts w:ascii="Arial" w:hAnsi="Arial" w:cs="Arial"/>
          <w:lang w:eastAsia="ja-JP"/>
        </w:rPr>
      </w:pPr>
      <w:r w:rsidRPr="00DC00F2">
        <w:rPr>
          <w:rFonts w:ascii="Arial" w:hAnsi="Arial" w:cs="Arial"/>
          <w:lang w:eastAsia="ja-JP"/>
        </w:rPr>
        <w:t>Status after RAN5#</w:t>
      </w:r>
      <w:r w:rsidR="00CE2501">
        <w:rPr>
          <w:rFonts w:ascii="Arial" w:hAnsi="Arial" w:cs="Arial"/>
          <w:lang w:eastAsia="ja-JP"/>
        </w:rPr>
        <w:t>100</w:t>
      </w:r>
      <w:r w:rsidR="005907F4">
        <w:rPr>
          <w:rFonts w:ascii="Arial" w:hAnsi="Arial" w:cs="Arial"/>
          <w:lang w:eastAsia="ja-JP"/>
        </w:rPr>
        <w:t xml:space="preserve"> </w:t>
      </w:r>
      <w:r w:rsidRPr="00DC00F2">
        <w:rPr>
          <w:rFonts w:ascii="Arial" w:hAnsi="Arial" w:cs="Arial"/>
          <w:lang w:eastAsia="ja-JP"/>
        </w:rPr>
        <w:t xml:space="preserve">(the details can be found in </w:t>
      </w:r>
      <w:r w:rsidR="005907F4">
        <w:rPr>
          <w:rFonts w:ascii="Arial" w:hAnsi="Arial" w:cs="Arial"/>
          <w:lang w:eastAsia="ja-JP"/>
        </w:rPr>
        <w:t>[1]</w:t>
      </w:r>
      <w:r w:rsidRPr="00DC00F2">
        <w:rPr>
          <w:rFonts w:ascii="Arial" w:hAnsi="Arial" w:cs="Arial"/>
          <w:lang w:eastAsia="ja-JP"/>
        </w:rPr>
        <w:t>)</w:t>
      </w:r>
    </w:p>
    <w:p w14:paraId="08A8A4C8" w14:textId="539D29CF" w:rsidR="001D5E93" w:rsidRPr="00DC00F2" w:rsidRDefault="00CE2501" w:rsidP="001D5E93">
      <w:pPr>
        <w:pStyle w:val="aff7"/>
        <w:numPr>
          <w:ilvl w:val="0"/>
          <w:numId w:val="19"/>
        </w:numPr>
        <w:ind w:leftChars="0"/>
        <w:rPr>
          <w:rFonts w:ascii="Arial" w:hAnsi="Arial" w:cs="Arial"/>
          <w:kern w:val="0"/>
          <w:sz w:val="20"/>
          <w:szCs w:val="20"/>
          <w:lang w:val="en-GB"/>
        </w:rPr>
      </w:pPr>
      <w:r>
        <w:rPr>
          <w:rFonts w:ascii="Arial" w:hAnsi="Arial" w:cs="Arial"/>
          <w:kern w:val="0"/>
          <w:sz w:val="20"/>
          <w:szCs w:val="20"/>
          <w:lang w:val="en-GB"/>
        </w:rPr>
        <w:t>7</w:t>
      </w:r>
      <w:r w:rsidR="003E0C69">
        <w:rPr>
          <w:rFonts w:ascii="Arial" w:hAnsi="Arial" w:cs="Arial"/>
          <w:kern w:val="0"/>
          <w:sz w:val="20"/>
          <w:szCs w:val="20"/>
          <w:lang w:val="en-GB"/>
        </w:rPr>
        <w:t xml:space="preserve"> CRs</w:t>
      </w:r>
      <w:r w:rsidR="00E460CE">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aff7"/>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3BC3E378" w14:textId="64A777BD" w:rsidR="001D5E93"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R5-235066</w:t>
      </w:r>
      <w:r w:rsidRPr="00CE2501">
        <w:rPr>
          <w:rFonts w:ascii="Arial" w:eastAsiaTheme="minorEastAsia" w:hAnsi="Arial" w:cs="Arial"/>
          <w:bCs/>
          <w:sz w:val="18"/>
        </w:rPr>
        <w:tab/>
        <w:t>WP of RF requirements for NR frequency range 1, Huawei, Hisilicon</w:t>
      </w:r>
    </w:p>
    <w:p w14:paraId="29BF66F4" w14:textId="77777777" w:rsidR="009370EB" w:rsidRDefault="009370EB" w:rsidP="003E3A1A">
      <w:pPr>
        <w:overflowPunct/>
        <w:autoSpaceDE/>
        <w:autoSpaceDN/>
        <w:snapToGrid w:val="0"/>
        <w:spacing w:after="0"/>
        <w:textAlignment w:val="auto"/>
        <w:rPr>
          <w:rFonts w:ascii="Arial" w:eastAsia="Yu Mincho" w:hAnsi="Arial" w:cs="Arial"/>
          <w:b/>
          <w:bCs/>
          <w:lang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5457B41B" w14:textId="67E8EA01" w:rsidR="00E460CE"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R5-234836</w:t>
      </w:r>
      <w:r w:rsidRPr="00CE2501">
        <w:rPr>
          <w:rFonts w:ascii="Arial" w:eastAsiaTheme="minorEastAsia" w:hAnsi="Arial" w:cs="Arial"/>
          <w:bCs/>
          <w:sz w:val="18"/>
        </w:rPr>
        <w:tab/>
        <w:t xml:space="preserve">Update to 6.3A.3.1_1 of 1Tx-2Tx UL switching for inter-band CA, Huawei, </w:t>
      </w:r>
      <w:proofErr w:type="spellStart"/>
      <w:r w:rsidRPr="00CE2501">
        <w:rPr>
          <w:rFonts w:ascii="Arial" w:eastAsiaTheme="minorEastAsia" w:hAnsi="Arial" w:cs="Arial"/>
          <w:bCs/>
          <w:sz w:val="18"/>
        </w:rPr>
        <w:t>HiSilicon</w:t>
      </w:r>
      <w:proofErr w:type="spellEnd"/>
    </w:p>
    <w:p w14:paraId="5D06C555" w14:textId="57B8B9F9" w:rsidR="00CE2501"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R5-235640</w:t>
      </w:r>
      <w:r w:rsidRPr="00CE2501">
        <w:rPr>
          <w:rFonts w:ascii="Arial" w:eastAsiaTheme="minorEastAsia" w:hAnsi="Arial" w:cs="Arial"/>
          <w:bCs/>
          <w:sz w:val="18"/>
        </w:rPr>
        <w:tab/>
        <w:t>Update to 6.2A.1.1 MOP for CA</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67CD4862" w14:textId="0D2FD3FD" w:rsidR="00CE2501"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R5-235628</w:t>
      </w:r>
      <w:r w:rsidRPr="00CE2501">
        <w:rPr>
          <w:rFonts w:ascii="Arial" w:eastAsiaTheme="minorEastAsia" w:hAnsi="Arial" w:cs="Arial"/>
          <w:bCs/>
          <w:sz w:val="18"/>
        </w:rPr>
        <w:tab/>
        <w:t xml:space="preserve">Addition of intra-band non-contiguous CA to spurious </w:t>
      </w:r>
      <w:proofErr w:type="spellStart"/>
      <w:r w:rsidRPr="00CE2501">
        <w:rPr>
          <w:rFonts w:ascii="Arial" w:eastAsiaTheme="minorEastAsia" w:hAnsi="Arial" w:cs="Arial"/>
          <w:bCs/>
          <w:sz w:val="18"/>
        </w:rPr>
        <w:t>emision</w:t>
      </w:r>
      <w:proofErr w:type="spellEnd"/>
      <w:r w:rsidRPr="00CE2501">
        <w:rPr>
          <w:rFonts w:ascii="Arial" w:eastAsiaTheme="minorEastAsia" w:hAnsi="Arial" w:cs="Arial"/>
          <w:bCs/>
          <w:sz w:val="18"/>
        </w:rPr>
        <w:t xml:space="preserve"> for CA</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495ED721" w14:textId="1045F2D1" w:rsidR="00CE2501"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R5-235821</w:t>
      </w:r>
      <w:r w:rsidRPr="00CE2501">
        <w:rPr>
          <w:rFonts w:ascii="Arial" w:eastAsiaTheme="minorEastAsia" w:hAnsi="Arial" w:cs="Arial"/>
          <w:bCs/>
          <w:sz w:val="18"/>
        </w:rPr>
        <w:tab/>
        <w:t>Updating RB allocations in table 6.1A-1b</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566FECAC" w14:textId="1C968C3C" w:rsidR="00CE2501"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R5-235048</w:t>
      </w:r>
      <w:r w:rsidRPr="00CE2501">
        <w:rPr>
          <w:rFonts w:ascii="Arial" w:eastAsiaTheme="minorEastAsia" w:hAnsi="Arial" w:cs="Arial"/>
          <w:bCs/>
          <w:sz w:val="18"/>
        </w:rPr>
        <w:tab/>
        <w:t>Editorial: Removing editor’s note in test case 6.3C.3.2</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1ED75A9A" w14:textId="6C4BF838" w:rsidR="00CE2501"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R5-235641</w:t>
      </w:r>
      <w:r w:rsidRPr="00CE2501">
        <w:rPr>
          <w:rFonts w:ascii="Arial" w:eastAsiaTheme="minorEastAsia" w:hAnsi="Arial" w:cs="Arial"/>
          <w:bCs/>
          <w:sz w:val="18"/>
        </w:rPr>
        <w:tab/>
        <w:t>Correction of minimum requirement of 7.3A.0.2.2</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2EDD7316" w14:textId="77777777" w:rsidR="009370EB" w:rsidRPr="00CE2501" w:rsidRDefault="009370EB" w:rsidP="00E460CE">
      <w:pPr>
        <w:snapToGrid w:val="0"/>
        <w:rPr>
          <w:rFonts w:ascii="Arial" w:eastAsiaTheme="minorEastAsia" w:hAnsi="Arial" w:cs="Arial"/>
          <w:bCs/>
        </w:rPr>
      </w:pPr>
    </w:p>
    <w:p w14:paraId="5C0B2107" w14:textId="6E44FAF1" w:rsidR="005907F4" w:rsidRDefault="00E460CE" w:rsidP="005907F4">
      <w:pPr>
        <w:snapToGrid w:val="0"/>
        <w:rPr>
          <w:rFonts w:ascii="Arial" w:eastAsia="Yu Mincho" w:hAnsi="Arial" w:cs="Arial"/>
          <w:b/>
          <w:bCs/>
        </w:rPr>
      </w:pPr>
      <w:r w:rsidRPr="00E460CE">
        <w:rPr>
          <w:rFonts w:ascii="Arial" w:eastAsia="Yu Mincho" w:hAnsi="Arial" w:cs="Arial"/>
          <w:b/>
          <w:bCs/>
        </w:rPr>
        <w:t>T</w:t>
      </w:r>
      <w:r w:rsidR="00CE2501">
        <w:rPr>
          <w:rFonts w:ascii="Arial" w:eastAsia="Yu Mincho" w:hAnsi="Arial" w:cs="Arial"/>
          <w:b/>
          <w:bCs/>
        </w:rPr>
        <w:t>R</w:t>
      </w:r>
      <w:r w:rsidRPr="00E460CE">
        <w:rPr>
          <w:rFonts w:ascii="Arial" w:eastAsia="Yu Mincho" w:hAnsi="Arial" w:cs="Arial"/>
          <w:b/>
          <w:bCs/>
        </w:rPr>
        <w:t xml:space="preserve"> 38.</w:t>
      </w:r>
      <w:r w:rsidR="00CE2501">
        <w:rPr>
          <w:rFonts w:ascii="Arial" w:eastAsia="Yu Mincho" w:hAnsi="Arial" w:cs="Arial"/>
          <w:b/>
          <w:bCs/>
        </w:rPr>
        <w:t>905</w:t>
      </w:r>
      <w:r w:rsidRPr="00E460CE">
        <w:rPr>
          <w:rFonts w:ascii="Arial" w:eastAsia="Yu Mincho" w:hAnsi="Arial" w:cs="Arial"/>
          <w:b/>
          <w:bCs/>
        </w:rPr>
        <w:t xml:space="preserve"> CRs</w:t>
      </w:r>
    </w:p>
    <w:p w14:paraId="4D17F023" w14:textId="77777777" w:rsidR="00CE2501"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R5-234839</w:t>
      </w:r>
      <w:r w:rsidRPr="00CE2501">
        <w:rPr>
          <w:rFonts w:ascii="Arial" w:eastAsiaTheme="minorEastAsia" w:hAnsi="Arial" w:cs="Arial"/>
          <w:bCs/>
          <w:sz w:val="18"/>
        </w:rPr>
        <w:tab/>
        <w:t>Addition of TP analysis of SE-</w:t>
      </w:r>
      <w:proofErr w:type="spellStart"/>
      <w:r w:rsidRPr="00CE2501">
        <w:rPr>
          <w:rFonts w:ascii="Arial" w:eastAsiaTheme="minorEastAsia" w:hAnsi="Arial" w:cs="Arial"/>
          <w:bCs/>
          <w:sz w:val="18"/>
        </w:rPr>
        <w:t>coex</w:t>
      </w:r>
      <w:proofErr w:type="spellEnd"/>
      <w:r w:rsidRPr="00CE2501">
        <w:rPr>
          <w:rFonts w:ascii="Arial" w:eastAsiaTheme="minorEastAsia" w:hAnsi="Arial" w:cs="Arial"/>
          <w:bCs/>
          <w:sz w:val="18"/>
        </w:rPr>
        <w:t xml:space="preserve"> for intra-band non-contiguous CA</w:t>
      </w:r>
      <w:r>
        <w:rPr>
          <w:rFonts w:ascii="Arial" w:eastAsiaTheme="minorEastAsia" w:hAnsi="Arial" w:cs="Arial"/>
          <w:bCs/>
          <w:sz w:val="18"/>
        </w:rPr>
        <w:t xml:space="preserve">, </w:t>
      </w:r>
      <w:r w:rsidRPr="00CE2501">
        <w:rPr>
          <w:rFonts w:ascii="Arial" w:eastAsiaTheme="minorEastAsia" w:hAnsi="Arial" w:cs="Arial"/>
          <w:bCs/>
          <w:sz w:val="18"/>
        </w:rPr>
        <w:t xml:space="preserve">Huawei, </w:t>
      </w:r>
      <w:proofErr w:type="spellStart"/>
      <w:r w:rsidRPr="00CE2501">
        <w:rPr>
          <w:rFonts w:ascii="Arial" w:eastAsiaTheme="minorEastAsia" w:hAnsi="Arial" w:cs="Arial"/>
          <w:bCs/>
          <w:sz w:val="18"/>
        </w:rPr>
        <w:t>HiSilicon</w:t>
      </w:r>
      <w:proofErr w:type="spellEnd"/>
    </w:p>
    <w:p w14:paraId="675BF020" w14:textId="77777777" w:rsidR="00CE2501" w:rsidRPr="00CE2501" w:rsidRDefault="00CE2501" w:rsidP="005907F4">
      <w:pPr>
        <w:snapToGrid w:val="0"/>
        <w:rPr>
          <w:rFonts w:ascii="Arial" w:eastAsiaTheme="minorEastAsia" w:hAnsi="Arial" w:cs="Arial" w:hint="eastAsia"/>
          <w:b/>
          <w:bCs/>
          <w:lang w:val="en-US"/>
        </w:rPr>
      </w:pPr>
    </w:p>
    <w:p w14:paraId="031EE861" w14:textId="53C588C2" w:rsidR="00346D8A" w:rsidRPr="009370EB" w:rsidRDefault="00346D8A" w:rsidP="009370EB">
      <w:pPr>
        <w:snapToGrid w:val="0"/>
        <w:rPr>
          <w:rFonts w:ascii="Arial" w:eastAsiaTheme="minorEastAsia" w:hAnsi="Arial" w:cs="Arial"/>
          <w:bCs/>
        </w:rPr>
      </w:pPr>
    </w:p>
    <w:p w14:paraId="5C1C6B2B" w14:textId="1C31794E" w:rsidR="00346D8A" w:rsidRDefault="00346D8A" w:rsidP="00DC00F2">
      <w:pPr>
        <w:pStyle w:val="aff7"/>
        <w:snapToGrid w:val="0"/>
        <w:ind w:leftChars="0" w:left="420"/>
        <w:rPr>
          <w:rFonts w:ascii="Arial" w:eastAsia="Yu Mincho" w:hAnsi="Arial" w:cs="Arial"/>
          <w:bCs/>
        </w:rPr>
      </w:pPr>
    </w:p>
    <w:p w14:paraId="03F21DB3" w14:textId="77777777" w:rsidR="002E6956" w:rsidRDefault="002E6956" w:rsidP="002E6956">
      <w:pPr>
        <w:pStyle w:val="FP"/>
        <w:rPr>
          <w:sz w:val="12"/>
          <w:szCs w:val="12"/>
        </w:rPr>
      </w:pPr>
      <w:r>
        <w:rPr>
          <w:sz w:val="12"/>
          <w:szCs w:val="12"/>
        </w:rPr>
        <w:tab/>
        <w:t>26.04.2023</w:t>
      </w:r>
      <w:r>
        <w:rPr>
          <w:sz w:val="12"/>
          <w:szCs w:val="12"/>
        </w:rPr>
        <w:tab/>
      </w:r>
      <w:r>
        <w:rPr>
          <w:sz w:val="12"/>
          <w:szCs w:val="12"/>
        </w:rPr>
        <w:tab/>
        <w:t>minor adaptations for RAN #100</w:t>
      </w: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7462D" w14:textId="77777777" w:rsidR="00050963" w:rsidRDefault="00050963">
      <w:r>
        <w:separator/>
      </w:r>
    </w:p>
  </w:endnote>
  <w:endnote w:type="continuationSeparator" w:id="0">
    <w:p w14:paraId="3A5885F3" w14:textId="77777777" w:rsidR="00050963" w:rsidRDefault="0005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370E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370E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E6B29" w14:textId="77777777" w:rsidR="00050963" w:rsidRDefault="00050963">
      <w:r>
        <w:separator/>
      </w:r>
    </w:p>
  </w:footnote>
  <w:footnote w:type="continuationSeparator" w:id="0">
    <w:p w14:paraId="4B5AB900" w14:textId="77777777" w:rsidR="00050963" w:rsidRDefault="00050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7030F"/>
    <w:multiLevelType w:val="hybridMultilevel"/>
    <w:tmpl w:val="00FC42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0"/>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6"/>
  </w:num>
  <w:num w:numId="13">
    <w:abstractNumId w:val="23"/>
  </w:num>
  <w:num w:numId="14">
    <w:abstractNumId w:val="4"/>
  </w:num>
  <w:num w:numId="15">
    <w:abstractNumId w:val="14"/>
  </w:num>
  <w:num w:numId="16">
    <w:abstractNumId w:val="3"/>
  </w:num>
  <w:num w:numId="17">
    <w:abstractNumId w:val="12"/>
  </w:num>
  <w:num w:numId="18">
    <w:abstractNumId w:val="5"/>
  </w:num>
  <w:num w:numId="19">
    <w:abstractNumId w:val="26"/>
  </w:num>
  <w:num w:numId="20">
    <w:abstractNumId w:val="19"/>
  </w:num>
  <w:num w:numId="21">
    <w:abstractNumId w:val="6"/>
  </w:num>
  <w:num w:numId="22">
    <w:abstractNumId w:val="10"/>
  </w:num>
  <w:num w:numId="23">
    <w:abstractNumId w:val="22"/>
  </w:num>
  <w:num w:numId="24">
    <w:abstractNumId w:val="15"/>
  </w:num>
  <w:num w:numId="25">
    <w:abstractNumId w:val="11"/>
  </w:num>
  <w:num w:numId="26">
    <w:abstractNumId w:val="0"/>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0963"/>
    <w:rsid w:val="0005259B"/>
    <w:rsid w:val="00053FEE"/>
    <w:rsid w:val="00060AE4"/>
    <w:rsid w:val="00070D29"/>
    <w:rsid w:val="000746A7"/>
    <w:rsid w:val="000910BB"/>
    <w:rsid w:val="000926AF"/>
    <w:rsid w:val="000A34CA"/>
    <w:rsid w:val="000A3ED2"/>
    <w:rsid w:val="000B2EE2"/>
    <w:rsid w:val="000C00FA"/>
    <w:rsid w:val="000C51AA"/>
    <w:rsid w:val="000D17BC"/>
    <w:rsid w:val="000D2186"/>
    <w:rsid w:val="000E4F35"/>
    <w:rsid w:val="000E536A"/>
    <w:rsid w:val="000F6C1C"/>
    <w:rsid w:val="00103FAF"/>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2E6956"/>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07F4"/>
    <w:rsid w:val="00593315"/>
    <w:rsid w:val="005A170D"/>
    <w:rsid w:val="005A6C96"/>
    <w:rsid w:val="005D0418"/>
    <w:rsid w:val="005E1D58"/>
    <w:rsid w:val="00610E37"/>
    <w:rsid w:val="0061454F"/>
    <w:rsid w:val="006207ED"/>
    <w:rsid w:val="0062415A"/>
    <w:rsid w:val="00626BC9"/>
    <w:rsid w:val="006458DF"/>
    <w:rsid w:val="00650D52"/>
    <w:rsid w:val="006603FB"/>
    <w:rsid w:val="006615B2"/>
    <w:rsid w:val="00662313"/>
    <w:rsid w:val="006628B1"/>
    <w:rsid w:val="00673911"/>
    <w:rsid w:val="006870C9"/>
    <w:rsid w:val="00696FEF"/>
    <w:rsid w:val="006A3ADF"/>
    <w:rsid w:val="006A7BCB"/>
    <w:rsid w:val="006B4C1E"/>
    <w:rsid w:val="006C090F"/>
    <w:rsid w:val="006C2064"/>
    <w:rsid w:val="006C4E32"/>
    <w:rsid w:val="006C56D8"/>
    <w:rsid w:val="006D07AE"/>
    <w:rsid w:val="006D1C93"/>
    <w:rsid w:val="006E3F11"/>
    <w:rsid w:val="006E526C"/>
    <w:rsid w:val="00701410"/>
    <w:rsid w:val="007113A1"/>
    <w:rsid w:val="007137DD"/>
    <w:rsid w:val="00714061"/>
    <w:rsid w:val="00721CF6"/>
    <w:rsid w:val="00723E46"/>
    <w:rsid w:val="00733826"/>
    <w:rsid w:val="00761C8E"/>
    <w:rsid w:val="00766CFB"/>
    <w:rsid w:val="00773F8E"/>
    <w:rsid w:val="007816FF"/>
    <w:rsid w:val="00783B44"/>
    <w:rsid w:val="00785028"/>
    <w:rsid w:val="007A3A5A"/>
    <w:rsid w:val="007A4370"/>
    <w:rsid w:val="007A7F04"/>
    <w:rsid w:val="007D75C0"/>
    <w:rsid w:val="007E1D15"/>
    <w:rsid w:val="007E1DEA"/>
    <w:rsid w:val="007E2202"/>
    <w:rsid w:val="007F0C24"/>
    <w:rsid w:val="00800EB0"/>
    <w:rsid w:val="0080468C"/>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A3CBE"/>
    <w:rsid w:val="008C1698"/>
    <w:rsid w:val="008C1A3D"/>
    <w:rsid w:val="008D01C3"/>
    <w:rsid w:val="008D1E13"/>
    <w:rsid w:val="008D6549"/>
    <w:rsid w:val="008D70D2"/>
    <w:rsid w:val="00900AE8"/>
    <w:rsid w:val="00900DAD"/>
    <w:rsid w:val="009075FF"/>
    <w:rsid w:val="0091408E"/>
    <w:rsid w:val="009168B7"/>
    <w:rsid w:val="009177FF"/>
    <w:rsid w:val="009370EB"/>
    <w:rsid w:val="009378CA"/>
    <w:rsid w:val="0095025E"/>
    <w:rsid w:val="00955C4C"/>
    <w:rsid w:val="00995338"/>
    <w:rsid w:val="00996777"/>
    <w:rsid w:val="009B151C"/>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E250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07CCD"/>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60C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3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331FA"/>
    <w:pPr>
      <w:pBdr>
        <w:top w:val="none" w:sz="0" w:space="0" w:color="auto"/>
      </w:pBdr>
      <w:spacing w:before="180"/>
      <w:outlineLvl w:val="1"/>
    </w:pPr>
    <w:rPr>
      <w:sz w:val="32"/>
    </w:rPr>
  </w:style>
  <w:style w:type="paragraph" w:styleId="3">
    <w:name w:val="heading 3"/>
    <w:aliases w:val="Underrubrik2,H3,no break,Memo Heading 3"/>
    <w:basedOn w:val="2"/>
    <w:next w:val="a0"/>
    <w:qFormat/>
    <w:rsid w:val="008331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331FA"/>
    <w:pPr>
      <w:ind w:left="1418" w:hanging="1418"/>
      <w:outlineLvl w:val="3"/>
    </w:pPr>
    <w:rPr>
      <w:sz w:val="24"/>
    </w:rPr>
  </w:style>
  <w:style w:type="paragraph" w:styleId="5">
    <w:name w:val="heading 5"/>
    <w:aliases w:val="H5"/>
    <w:basedOn w:val="4"/>
    <w:next w:val="a0"/>
    <w:qFormat/>
    <w:rsid w:val="008331FA"/>
    <w:pPr>
      <w:ind w:left="1701" w:hanging="1701"/>
      <w:outlineLvl w:val="4"/>
    </w:pPr>
    <w:rPr>
      <w:sz w:val="22"/>
    </w:rPr>
  </w:style>
  <w:style w:type="paragraph" w:styleId="6">
    <w:name w:val="heading 6"/>
    <w:basedOn w:val="H6"/>
    <w:next w:val="a0"/>
    <w:link w:val="60"/>
    <w:qFormat/>
    <w:rsid w:val="008331FA"/>
    <w:pPr>
      <w:outlineLvl w:val="5"/>
    </w:pPr>
  </w:style>
  <w:style w:type="paragraph" w:styleId="7">
    <w:name w:val="heading 7"/>
    <w:basedOn w:val="H6"/>
    <w:next w:val="a0"/>
    <w:link w:val="70"/>
    <w:qFormat/>
    <w:rsid w:val="008331FA"/>
    <w:pPr>
      <w:outlineLvl w:val="6"/>
    </w:pPr>
  </w:style>
  <w:style w:type="paragraph" w:styleId="8">
    <w:name w:val="heading 8"/>
    <w:aliases w:val="Table Heading"/>
    <w:basedOn w:val="1"/>
    <w:next w:val="a0"/>
    <w:qFormat/>
    <w:rsid w:val="008331FA"/>
    <w:pPr>
      <w:ind w:left="0" w:firstLine="0"/>
      <w:outlineLvl w:val="7"/>
    </w:pPr>
  </w:style>
  <w:style w:type="paragraph" w:styleId="9">
    <w:name w:val="heading 9"/>
    <w:aliases w:val="Figure Heading,FH"/>
    <w:basedOn w:val="8"/>
    <w:next w:val="a0"/>
    <w:qFormat/>
    <w:rsid w:val="008331F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8331F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331FA"/>
    <w:pPr>
      <w:spacing w:before="180"/>
      <w:ind w:left="2693" w:hanging="2693"/>
    </w:pPr>
    <w:rPr>
      <w:b/>
    </w:rPr>
  </w:style>
  <w:style w:type="paragraph" w:styleId="TOC1">
    <w:name w:val="toc 1"/>
    <w:semiHidden/>
    <w:rsid w:val="008331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331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331FA"/>
    <w:pPr>
      <w:ind w:left="1701" w:hanging="1701"/>
    </w:pPr>
  </w:style>
  <w:style w:type="paragraph" w:styleId="TOC4">
    <w:name w:val="toc 4"/>
    <w:basedOn w:val="TOC3"/>
    <w:rsid w:val="008331FA"/>
    <w:pPr>
      <w:ind w:left="1418" w:hanging="1418"/>
    </w:pPr>
  </w:style>
  <w:style w:type="paragraph" w:styleId="TOC3">
    <w:name w:val="toc 3"/>
    <w:basedOn w:val="TOC2"/>
    <w:rsid w:val="008331FA"/>
    <w:pPr>
      <w:ind w:left="1134" w:hanging="1134"/>
    </w:pPr>
  </w:style>
  <w:style w:type="paragraph" w:styleId="TOC2">
    <w:name w:val="toc 2"/>
    <w:basedOn w:val="TOC1"/>
    <w:rsid w:val="008331FA"/>
    <w:pPr>
      <w:keepNext w:val="0"/>
      <w:spacing w:before="0"/>
      <w:ind w:left="851" w:hanging="851"/>
    </w:pPr>
    <w:rPr>
      <w:sz w:val="20"/>
    </w:rPr>
  </w:style>
  <w:style w:type="paragraph" w:styleId="20">
    <w:name w:val="index 2"/>
    <w:basedOn w:val="10"/>
    <w:rsid w:val="008331FA"/>
    <w:pPr>
      <w:ind w:left="284"/>
    </w:pPr>
  </w:style>
  <w:style w:type="paragraph" w:styleId="10">
    <w:name w:val="index 1"/>
    <w:basedOn w:val="a0"/>
    <w:rsid w:val="008331FA"/>
    <w:pPr>
      <w:keepLines/>
      <w:spacing w:after="0"/>
    </w:pPr>
  </w:style>
  <w:style w:type="paragraph" w:customStyle="1" w:styleId="ZH">
    <w:name w:val="ZH"/>
    <w:rsid w:val="008331F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331FA"/>
    <w:pPr>
      <w:outlineLvl w:val="9"/>
    </w:pPr>
  </w:style>
  <w:style w:type="paragraph" w:styleId="21">
    <w:name w:val="List Number 2"/>
    <w:basedOn w:val="a5"/>
    <w:rsid w:val="008331F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8331F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8331F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331FA"/>
    <w:pPr>
      <w:keepLines/>
      <w:spacing w:after="0"/>
      <w:ind w:left="454" w:hanging="454"/>
    </w:pPr>
    <w:rPr>
      <w:sz w:val="16"/>
    </w:rPr>
  </w:style>
  <w:style w:type="paragraph" w:customStyle="1" w:styleId="TAH">
    <w:name w:val="TAH"/>
    <w:basedOn w:val="TAC"/>
    <w:link w:val="TAHCar"/>
    <w:rsid w:val="008331FA"/>
    <w:rPr>
      <w:b/>
    </w:rPr>
  </w:style>
  <w:style w:type="paragraph" w:customStyle="1" w:styleId="TAC">
    <w:name w:val="TAC"/>
    <w:basedOn w:val="TAL"/>
    <w:link w:val="TACChar"/>
    <w:rsid w:val="008331FA"/>
    <w:pPr>
      <w:jc w:val="center"/>
    </w:pPr>
  </w:style>
  <w:style w:type="paragraph" w:customStyle="1" w:styleId="TF">
    <w:name w:val="TF"/>
    <w:basedOn w:val="TH"/>
    <w:rsid w:val="008331FA"/>
    <w:pPr>
      <w:keepNext w:val="0"/>
      <w:spacing w:before="0" w:after="240"/>
    </w:pPr>
  </w:style>
  <w:style w:type="paragraph" w:customStyle="1" w:styleId="NO">
    <w:name w:val="NO"/>
    <w:basedOn w:val="a0"/>
    <w:rsid w:val="008331FA"/>
    <w:pPr>
      <w:keepLines/>
      <w:ind w:left="1135" w:hanging="851"/>
    </w:pPr>
  </w:style>
  <w:style w:type="paragraph" w:styleId="TOC9">
    <w:name w:val="toc 9"/>
    <w:basedOn w:val="TOC8"/>
    <w:rsid w:val="008331FA"/>
    <w:pPr>
      <w:ind w:left="1418" w:hanging="1418"/>
    </w:pPr>
  </w:style>
  <w:style w:type="paragraph" w:customStyle="1" w:styleId="EX">
    <w:name w:val="EX"/>
    <w:basedOn w:val="a0"/>
    <w:rsid w:val="008331FA"/>
    <w:pPr>
      <w:keepLines/>
      <w:ind w:left="1702" w:hanging="1418"/>
    </w:pPr>
  </w:style>
  <w:style w:type="paragraph" w:customStyle="1" w:styleId="LD">
    <w:name w:val="LD"/>
    <w:rsid w:val="008331F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331FA"/>
    <w:pPr>
      <w:spacing w:after="0"/>
    </w:pPr>
  </w:style>
  <w:style w:type="paragraph" w:customStyle="1" w:styleId="EW">
    <w:name w:val="EW"/>
    <w:basedOn w:val="EX"/>
    <w:rsid w:val="008331FA"/>
    <w:pPr>
      <w:spacing w:after="0"/>
    </w:pPr>
  </w:style>
  <w:style w:type="paragraph" w:styleId="TOC6">
    <w:name w:val="toc 6"/>
    <w:basedOn w:val="TOC5"/>
    <w:next w:val="a0"/>
    <w:rsid w:val="008331FA"/>
    <w:pPr>
      <w:ind w:left="1985" w:hanging="1985"/>
    </w:pPr>
  </w:style>
  <w:style w:type="paragraph" w:styleId="TOC7">
    <w:name w:val="toc 7"/>
    <w:basedOn w:val="TOC6"/>
    <w:next w:val="a0"/>
    <w:rsid w:val="008331FA"/>
    <w:pPr>
      <w:ind w:left="2268" w:hanging="2268"/>
    </w:pPr>
  </w:style>
  <w:style w:type="paragraph" w:styleId="22">
    <w:name w:val="List Bullet 2"/>
    <w:aliases w:val="lb2"/>
    <w:basedOn w:val="aa"/>
    <w:rsid w:val="008331FA"/>
    <w:pPr>
      <w:ind w:left="851"/>
    </w:pPr>
  </w:style>
  <w:style w:type="paragraph" w:styleId="30">
    <w:name w:val="List Bullet 3"/>
    <w:basedOn w:val="22"/>
    <w:rsid w:val="008331FA"/>
    <w:pPr>
      <w:ind w:left="1135"/>
    </w:pPr>
  </w:style>
  <w:style w:type="paragraph" w:styleId="a5">
    <w:name w:val="List Number"/>
    <w:basedOn w:val="ab"/>
    <w:rsid w:val="008331FA"/>
  </w:style>
  <w:style w:type="paragraph" w:customStyle="1" w:styleId="EQ">
    <w:name w:val="EQ"/>
    <w:basedOn w:val="a0"/>
    <w:next w:val="a0"/>
    <w:rsid w:val="008331FA"/>
    <w:pPr>
      <w:keepLines/>
      <w:tabs>
        <w:tab w:val="center" w:pos="4536"/>
        <w:tab w:val="right" w:pos="9072"/>
      </w:tabs>
    </w:pPr>
    <w:rPr>
      <w:noProof/>
    </w:rPr>
  </w:style>
  <w:style w:type="paragraph" w:customStyle="1" w:styleId="TH">
    <w:name w:val="TH"/>
    <w:basedOn w:val="a0"/>
    <w:link w:val="THChar"/>
    <w:rsid w:val="008331FA"/>
    <w:pPr>
      <w:keepNext/>
      <w:keepLines/>
      <w:spacing w:before="60"/>
      <w:jc w:val="center"/>
    </w:pPr>
    <w:rPr>
      <w:rFonts w:ascii="Arial" w:hAnsi="Arial"/>
      <w:b/>
    </w:rPr>
  </w:style>
  <w:style w:type="paragraph" w:customStyle="1" w:styleId="NF">
    <w:name w:val="NF"/>
    <w:basedOn w:val="NO"/>
    <w:rsid w:val="008331FA"/>
    <w:pPr>
      <w:keepNext/>
      <w:spacing w:after="0"/>
    </w:pPr>
    <w:rPr>
      <w:rFonts w:ascii="Arial" w:hAnsi="Arial"/>
      <w:sz w:val="18"/>
    </w:rPr>
  </w:style>
  <w:style w:type="paragraph" w:customStyle="1" w:styleId="PL">
    <w:name w:val="PL"/>
    <w:rsid w:val="0083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331FA"/>
    <w:pPr>
      <w:jc w:val="right"/>
    </w:pPr>
  </w:style>
  <w:style w:type="paragraph" w:customStyle="1" w:styleId="H6">
    <w:name w:val="H6"/>
    <w:basedOn w:val="5"/>
    <w:next w:val="a0"/>
    <w:rsid w:val="008331FA"/>
    <w:pPr>
      <w:ind w:left="1985" w:hanging="1985"/>
      <w:outlineLvl w:val="9"/>
    </w:pPr>
    <w:rPr>
      <w:sz w:val="20"/>
    </w:rPr>
  </w:style>
  <w:style w:type="paragraph" w:customStyle="1" w:styleId="TAN">
    <w:name w:val="TAN"/>
    <w:basedOn w:val="TAL"/>
    <w:link w:val="TANChar"/>
    <w:rsid w:val="008331FA"/>
    <w:pPr>
      <w:ind w:left="851" w:hanging="851"/>
    </w:pPr>
  </w:style>
  <w:style w:type="paragraph" w:customStyle="1" w:styleId="TAL">
    <w:name w:val="TAL"/>
    <w:basedOn w:val="a0"/>
    <w:link w:val="TALCar"/>
    <w:rsid w:val="008331FA"/>
    <w:pPr>
      <w:keepNext/>
      <w:keepLines/>
      <w:spacing w:after="0"/>
    </w:pPr>
    <w:rPr>
      <w:rFonts w:ascii="Arial" w:hAnsi="Arial"/>
      <w:sz w:val="18"/>
    </w:rPr>
  </w:style>
  <w:style w:type="paragraph" w:customStyle="1" w:styleId="ZA">
    <w:name w:val="ZA"/>
    <w:rsid w:val="0083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3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331F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3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331FA"/>
    <w:pPr>
      <w:framePr w:wrap="notBeside" w:y="16161"/>
    </w:pPr>
  </w:style>
  <w:style w:type="character" w:customStyle="1" w:styleId="ZGSM">
    <w:name w:val="ZGSM"/>
    <w:rsid w:val="008331FA"/>
  </w:style>
  <w:style w:type="paragraph" w:styleId="23">
    <w:name w:val="List 2"/>
    <w:basedOn w:val="ab"/>
    <w:rsid w:val="008331FA"/>
    <w:pPr>
      <w:ind w:left="851"/>
    </w:pPr>
  </w:style>
  <w:style w:type="paragraph" w:customStyle="1" w:styleId="ZG">
    <w:name w:val="ZG"/>
    <w:rsid w:val="008331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8331FA"/>
    <w:pPr>
      <w:ind w:left="1135"/>
    </w:pPr>
  </w:style>
  <w:style w:type="paragraph" w:styleId="40">
    <w:name w:val="List 4"/>
    <w:basedOn w:val="31"/>
    <w:rsid w:val="008331FA"/>
    <w:pPr>
      <w:ind w:left="1418"/>
    </w:pPr>
  </w:style>
  <w:style w:type="paragraph" w:styleId="50">
    <w:name w:val="List 5"/>
    <w:basedOn w:val="40"/>
    <w:rsid w:val="008331FA"/>
    <w:pPr>
      <w:ind w:left="1702"/>
    </w:pPr>
  </w:style>
  <w:style w:type="paragraph" w:customStyle="1" w:styleId="EditorsNote">
    <w:name w:val="Editor's Note"/>
    <w:basedOn w:val="NO"/>
    <w:rsid w:val="008331FA"/>
    <w:rPr>
      <w:color w:val="FF0000"/>
    </w:rPr>
  </w:style>
  <w:style w:type="paragraph" w:styleId="ab">
    <w:name w:val="List"/>
    <w:basedOn w:val="a0"/>
    <w:rsid w:val="008331FA"/>
    <w:pPr>
      <w:ind w:left="568" w:hanging="284"/>
    </w:pPr>
  </w:style>
  <w:style w:type="paragraph" w:styleId="aa">
    <w:name w:val="List Bullet"/>
    <w:basedOn w:val="ab"/>
    <w:rsid w:val="008331FA"/>
  </w:style>
  <w:style w:type="paragraph" w:styleId="41">
    <w:name w:val="List Bullet 4"/>
    <w:basedOn w:val="30"/>
    <w:rsid w:val="008331FA"/>
    <w:pPr>
      <w:ind w:left="1418"/>
    </w:pPr>
  </w:style>
  <w:style w:type="paragraph" w:styleId="51">
    <w:name w:val="List Bullet 5"/>
    <w:basedOn w:val="41"/>
    <w:rsid w:val="008331FA"/>
    <w:pPr>
      <w:ind w:left="1702"/>
    </w:pPr>
  </w:style>
  <w:style w:type="paragraph" w:customStyle="1" w:styleId="B1">
    <w:name w:val="B1"/>
    <w:basedOn w:val="ab"/>
    <w:link w:val="B1Char1"/>
    <w:rsid w:val="008331FA"/>
  </w:style>
  <w:style w:type="paragraph" w:customStyle="1" w:styleId="B2">
    <w:name w:val="B2"/>
    <w:basedOn w:val="23"/>
    <w:rsid w:val="008331FA"/>
  </w:style>
  <w:style w:type="paragraph" w:customStyle="1" w:styleId="B3">
    <w:name w:val="B3"/>
    <w:basedOn w:val="31"/>
    <w:rsid w:val="008331FA"/>
  </w:style>
  <w:style w:type="paragraph" w:customStyle="1" w:styleId="B4">
    <w:name w:val="B4"/>
    <w:basedOn w:val="40"/>
    <w:rsid w:val="008331FA"/>
  </w:style>
  <w:style w:type="paragraph" w:customStyle="1" w:styleId="B5">
    <w:name w:val="B5"/>
    <w:basedOn w:val="50"/>
    <w:rsid w:val="008331FA"/>
  </w:style>
  <w:style w:type="paragraph" w:styleId="ac">
    <w:name w:val="footer"/>
    <w:basedOn w:val="a6"/>
    <w:link w:val="ad"/>
    <w:rsid w:val="008331FA"/>
    <w:pPr>
      <w:jc w:val="center"/>
    </w:pPr>
    <w:rPr>
      <w:i/>
    </w:rPr>
  </w:style>
  <w:style w:type="paragraph" w:customStyle="1" w:styleId="ZTD">
    <w:name w:val="ZTD"/>
    <w:basedOn w:val="ZB"/>
    <w:rsid w:val="008331F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8331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82739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667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0CD20-F402-4488-B8E0-7D2C98AA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4</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2022-08-30T09:00:00Z</dcterms:created>
  <dcterms:modified xsi:type="dcterms:W3CDTF">2023-08-25T03:35:00Z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(3)od5XmsM6mZOrl1Jex+1KXuV5afInAioNXtLY9oJPxzgV6TRKJ1D9DEEDzUr71eWOItNtlBGH
9am6VdEg3ijICyoeBk85XAcInrCFEOFCWeDAQTG0WChopVqWmsCTHZJJ4nzNQVJhV5P7uGNE
FlPuxRWua3gJO9pQvGRV5Aoa/GNg0+sSSQr1p7mdhHnndDFloYQiVJN0c7+K4q8PwyOkZAd2
LbQufoD1EKKa0O/+Ll</vt:lpwstr>
  </property>
  <property fmtid="{D5CDD505-2E9C-101B-9397-08002B2CF9AE}" pid="11" name="_2015_ms_pID_7253431">
    <vt:lpwstr>mRsCThyaN7x9mrRiWvxIL1vVXNdz8cro4qI/+xBqrAoRQkqTDpKjxM
Fn1opSrDXNpmDCENPiWqDXibdIXJtHLVngpHq4X+EOlxSaRIJMR8vf106svwgs6X6gOJQaE9
MyEdyJSC5tpn33O4YrWWNZKMOoZ9GF5AYQpgVulsBBLRTt0eBx/IZdITNbb2nmrf0oCHtNy2
X66UvZjL1byjOqZvPljVVK40HX7LptCX0QPh</vt:lpwstr>
  </property>
  <property fmtid="{D5CDD505-2E9C-101B-9397-08002B2CF9AE}" pid="12" name="_2015_ms_pID_7253432">
    <vt:lpwstr>MWRwWw4SkL8Np8ZxaEJ9HGk=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